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 wp14:anchorId="2DD144DD" wp14:editId="504BAA53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AF" w:rsidRDefault="008F45AF" w:rsidP="005C5DFE">
      <w:pPr>
        <w:pStyle w:val="3"/>
        <w:rPr>
          <w:rFonts w:ascii="Times New Roman" w:hAnsi="Times New Roman"/>
          <w:b/>
          <w:sz w:val="34"/>
          <w:szCs w:val="34"/>
        </w:rPr>
      </w:pP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1F768C" w:rsidRDefault="001F768C" w:rsidP="009F7D54">
      <w:pPr>
        <w:pStyle w:val="20"/>
        <w:shd w:val="clear" w:color="auto" w:fill="auto"/>
        <w:tabs>
          <w:tab w:val="center" w:pos="4650"/>
        </w:tabs>
        <w:spacing w:line="240" w:lineRule="auto"/>
        <w:ind w:left="20" w:right="360"/>
        <w:jc w:val="both"/>
        <w:rPr>
          <w:b/>
          <w:sz w:val="28"/>
          <w:szCs w:val="28"/>
        </w:rPr>
      </w:pPr>
      <w:r w:rsidRPr="009F7D54">
        <w:rPr>
          <w:b/>
          <w:sz w:val="28"/>
          <w:szCs w:val="28"/>
        </w:rPr>
        <w:t xml:space="preserve">Об утверждении Положения «О порядке </w:t>
      </w:r>
      <w:r w:rsidR="009F7D54">
        <w:rPr>
          <w:b/>
          <w:sz w:val="28"/>
          <w:szCs w:val="28"/>
        </w:rPr>
        <w:t xml:space="preserve"> </w:t>
      </w:r>
      <w:r w:rsidRPr="009F7D54">
        <w:rPr>
          <w:b/>
          <w:sz w:val="28"/>
          <w:szCs w:val="28"/>
        </w:rPr>
        <w:t xml:space="preserve">сохранения, использования и </w:t>
      </w:r>
      <w:r w:rsidR="009F7D54">
        <w:rPr>
          <w:b/>
          <w:sz w:val="28"/>
          <w:szCs w:val="28"/>
        </w:rPr>
        <w:t>п</w:t>
      </w:r>
      <w:r w:rsidRPr="009F7D54">
        <w:rPr>
          <w:b/>
          <w:sz w:val="28"/>
          <w:szCs w:val="28"/>
        </w:rPr>
        <w:t>опуляризации</w:t>
      </w:r>
      <w:r w:rsidR="009F7D54">
        <w:rPr>
          <w:b/>
          <w:sz w:val="28"/>
          <w:szCs w:val="28"/>
        </w:rPr>
        <w:t xml:space="preserve"> </w:t>
      </w:r>
      <w:r w:rsidRPr="009F7D54">
        <w:rPr>
          <w:b/>
          <w:sz w:val="28"/>
          <w:szCs w:val="28"/>
        </w:rPr>
        <w:t>объектов культурного наследия (памятников</w:t>
      </w:r>
      <w:r w:rsidR="009F7D54">
        <w:rPr>
          <w:b/>
          <w:sz w:val="28"/>
          <w:szCs w:val="28"/>
        </w:rPr>
        <w:t xml:space="preserve"> </w:t>
      </w:r>
      <w:r w:rsidRPr="009F7D54">
        <w:rPr>
          <w:b/>
          <w:sz w:val="28"/>
          <w:szCs w:val="28"/>
        </w:rPr>
        <w:t xml:space="preserve">истории и культуры),  находящихся в собственности Михайловского </w:t>
      </w:r>
      <w:r w:rsidR="009F7D54">
        <w:rPr>
          <w:b/>
          <w:sz w:val="28"/>
          <w:szCs w:val="28"/>
        </w:rPr>
        <w:t>м</w:t>
      </w:r>
      <w:r w:rsidRPr="009F7D54">
        <w:rPr>
          <w:b/>
          <w:sz w:val="28"/>
          <w:szCs w:val="28"/>
        </w:rPr>
        <w:t>униципального</w:t>
      </w:r>
      <w:r w:rsidR="009F7D54">
        <w:rPr>
          <w:b/>
          <w:sz w:val="28"/>
          <w:szCs w:val="28"/>
        </w:rPr>
        <w:t xml:space="preserve"> </w:t>
      </w:r>
      <w:r w:rsidRPr="009F7D54">
        <w:rPr>
          <w:b/>
          <w:sz w:val="28"/>
          <w:szCs w:val="28"/>
        </w:rPr>
        <w:t>района, охране объектов культурного наследия (памятников истории и культуры) местного (муниципального) значения, расположенных</w:t>
      </w:r>
      <w:r w:rsidR="009F7D54">
        <w:rPr>
          <w:b/>
          <w:sz w:val="28"/>
          <w:szCs w:val="28"/>
        </w:rPr>
        <w:t xml:space="preserve"> </w:t>
      </w:r>
      <w:r w:rsidRPr="009F7D54">
        <w:rPr>
          <w:b/>
          <w:sz w:val="28"/>
          <w:szCs w:val="28"/>
        </w:rPr>
        <w:t xml:space="preserve">на территории Михайловского </w:t>
      </w:r>
      <w:r w:rsidR="009F7D54">
        <w:rPr>
          <w:b/>
          <w:sz w:val="28"/>
          <w:szCs w:val="28"/>
        </w:rPr>
        <w:t>м</w:t>
      </w:r>
      <w:r w:rsidRPr="009F7D54">
        <w:rPr>
          <w:b/>
          <w:sz w:val="28"/>
          <w:szCs w:val="28"/>
        </w:rPr>
        <w:t>униципального района в границах сельских поселений»</w:t>
      </w:r>
    </w:p>
    <w:p w:rsidR="008F45AF" w:rsidRDefault="008F45AF" w:rsidP="009F7D54">
      <w:pPr>
        <w:pStyle w:val="20"/>
        <w:shd w:val="clear" w:color="auto" w:fill="auto"/>
        <w:tabs>
          <w:tab w:val="center" w:pos="4650"/>
        </w:tabs>
        <w:spacing w:line="240" w:lineRule="auto"/>
        <w:ind w:left="20" w:right="360"/>
        <w:jc w:val="both"/>
        <w:rPr>
          <w:b/>
          <w:sz w:val="28"/>
          <w:szCs w:val="28"/>
        </w:rPr>
      </w:pPr>
    </w:p>
    <w:p w:rsidR="009F7D54" w:rsidRPr="009F7D54" w:rsidRDefault="009F7D54" w:rsidP="009F7D54">
      <w:pPr>
        <w:pStyle w:val="20"/>
        <w:shd w:val="clear" w:color="auto" w:fill="auto"/>
        <w:tabs>
          <w:tab w:val="center" w:pos="4650"/>
        </w:tabs>
        <w:spacing w:line="240" w:lineRule="auto"/>
        <w:ind w:left="20" w:right="360"/>
        <w:jc w:val="both"/>
        <w:rPr>
          <w:b/>
          <w:sz w:val="28"/>
          <w:szCs w:val="28"/>
        </w:rPr>
      </w:pPr>
    </w:p>
    <w:p w:rsidR="009F7D54" w:rsidRDefault="009F7D54" w:rsidP="009F7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Принято Думой Михайловского</w:t>
      </w:r>
    </w:p>
    <w:p w:rsidR="009F7D54" w:rsidRDefault="009F7D54" w:rsidP="009F7D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муниципального района</w:t>
      </w:r>
    </w:p>
    <w:p w:rsidR="009F7D54" w:rsidRDefault="009F7D54" w:rsidP="009F7D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26.03.2015г. № 635</w:t>
      </w:r>
    </w:p>
    <w:p w:rsidR="009F7D54" w:rsidRDefault="009F7D54" w:rsidP="009F7D54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</w:p>
    <w:p w:rsidR="001F768C" w:rsidRPr="000336CF" w:rsidRDefault="001F768C" w:rsidP="001F768C">
      <w:pPr>
        <w:pStyle w:val="20"/>
        <w:shd w:val="clear" w:color="auto" w:fill="auto"/>
        <w:tabs>
          <w:tab w:val="center" w:pos="4650"/>
        </w:tabs>
        <w:spacing w:line="240" w:lineRule="auto"/>
        <w:ind w:left="20" w:right="360"/>
        <w:rPr>
          <w:b/>
          <w:sz w:val="24"/>
          <w:szCs w:val="24"/>
        </w:rPr>
      </w:pPr>
    </w:p>
    <w:p w:rsidR="005C5DFE" w:rsidRPr="009F7D54" w:rsidRDefault="001F768C" w:rsidP="009F7D54">
      <w:pPr>
        <w:ind w:firstLine="709"/>
        <w:jc w:val="both"/>
        <w:rPr>
          <w:b/>
          <w:color w:val="2C2C2C"/>
          <w:sz w:val="28"/>
          <w:szCs w:val="28"/>
        </w:rPr>
      </w:pPr>
      <w:r w:rsidRPr="009F7D54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30.04.1999 № 82-ФЗ «О гарантиях прав коренных малочисленных народов Российской Федерации», Федеральным законом от 25.06.2002 № 73-Ф3 «Об объектах культурного наследия (памятниках истории и культуры) народов Российской Федерации», Законом Российской Федерации от 14.01.1993 № 4292-1 «Об увековечении памяти погибших при защите Отечества», Законом Приморского края от 08.01.2004 № 98-ФЗ «Об охране объектов культурного наследия (памятников истории и культуры) народов Российской Федерации на территории Приморского края», </w:t>
      </w:r>
      <w:r w:rsidR="005C5DFE" w:rsidRPr="009F7D54">
        <w:rPr>
          <w:sz w:val="28"/>
          <w:szCs w:val="28"/>
        </w:rPr>
        <w:t>руководствуясь Уставом Михайловского муниципального района</w:t>
      </w:r>
    </w:p>
    <w:p w:rsidR="005C5DFE" w:rsidRPr="009F7D54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9F7D54">
        <w:rPr>
          <w:color w:val="2C2C2C"/>
          <w:sz w:val="28"/>
          <w:szCs w:val="28"/>
        </w:rPr>
        <w:t> </w:t>
      </w:r>
    </w:p>
    <w:p w:rsidR="005C5DFE" w:rsidRPr="009F7D54" w:rsidRDefault="00184AAF" w:rsidP="00184AAF">
      <w:pPr>
        <w:ind w:firstLine="697"/>
        <w:jc w:val="both"/>
        <w:rPr>
          <w:color w:val="2C2C2C"/>
          <w:sz w:val="28"/>
          <w:szCs w:val="28"/>
        </w:rPr>
      </w:pPr>
      <w:r w:rsidRPr="009F7D54">
        <w:rPr>
          <w:b/>
          <w:sz w:val="28"/>
          <w:szCs w:val="28"/>
        </w:rPr>
        <w:t>1.</w:t>
      </w:r>
      <w:r w:rsidRPr="009F7D54">
        <w:rPr>
          <w:sz w:val="28"/>
          <w:szCs w:val="28"/>
        </w:rPr>
        <w:t xml:space="preserve"> Утвердить Положение «О порядке сохранения, использования и популяризации объектов культурного наследия (памятников истории и культуры), находящихся в собственности Михайловского муниципального </w:t>
      </w:r>
      <w:r w:rsidRPr="009F7D54">
        <w:rPr>
          <w:sz w:val="28"/>
          <w:szCs w:val="28"/>
        </w:rPr>
        <w:lastRenderedPageBreak/>
        <w:t xml:space="preserve">района, охране объектов культурного наследия (памятников истории и </w:t>
      </w:r>
      <w:r w:rsidR="008F45AF">
        <w:rPr>
          <w:sz w:val="28"/>
          <w:szCs w:val="28"/>
        </w:rPr>
        <w:t>к</w:t>
      </w:r>
      <w:r w:rsidRPr="009F7D54">
        <w:rPr>
          <w:sz w:val="28"/>
          <w:szCs w:val="28"/>
        </w:rPr>
        <w:t>ультуры) местного (муниципального) значения, расположенных на территории муниципального района в границах сельских поселений» (Приложение № 1)</w:t>
      </w:r>
    </w:p>
    <w:p w:rsidR="00184AAF" w:rsidRPr="009F7D54" w:rsidRDefault="005C5DFE" w:rsidP="005C5DFE">
      <w:pPr>
        <w:ind w:firstLine="426"/>
        <w:jc w:val="both"/>
        <w:rPr>
          <w:color w:val="2C2C2C"/>
          <w:sz w:val="28"/>
          <w:szCs w:val="28"/>
        </w:rPr>
      </w:pPr>
      <w:r w:rsidRPr="009F7D54">
        <w:rPr>
          <w:color w:val="2C2C2C"/>
          <w:sz w:val="28"/>
          <w:szCs w:val="28"/>
        </w:rPr>
        <w:tab/>
      </w:r>
    </w:p>
    <w:p w:rsidR="008F45AF" w:rsidRDefault="00184AAF" w:rsidP="008F45AF">
      <w:pPr>
        <w:ind w:firstLine="426"/>
        <w:jc w:val="both"/>
        <w:rPr>
          <w:sz w:val="28"/>
          <w:szCs w:val="28"/>
        </w:rPr>
      </w:pPr>
      <w:r w:rsidRPr="009F7D54">
        <w:rPr>
          <w:b/>
          <w:sz w:val="28"/>
          <w:szCs w:val="28"/>
        </w:rPr>
        <w:t xml:space="preserve">   </w:t>
      </w:r>
      <w:r w:rsidR="008F45AF">
        <w:rPr>
          <w:b/>
          <w:sz w:val="28"/>
          <w:szCs w:val="28"/>
        </w:rPr>
        <w:t>2.</w:t>
      </w:r>
      <w:r w:rsidR="008F45AF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8F45AF" w:rsidRDefault="008F45AF" w:rsidP="008F45AF">
      <w:pPr>
        <w:ind w:firstLine="426"/>
        <w:jc w:val="both"/>
        <w:rPr>
          <w:sz w:val="28"/>
          <w:szCs w:val="28"/>
        </w:rPr>
      </w:pPr>
    </w:p>
    <w:p w:rsidR="00B77BDF" w:rsidRDefault="00B77BDF" w:rsidP="008F45AF">
      <w:pPr>
        <w:ind w:firstLine="426"/>
        <w:jc w:val="both"/>
        <w:rPr>
          <w:sz w:val="28"/>
          <w:szCs w:val="28"/>
        </w:rPr>
      </w:pPr>
    </w:p>
    <w:p w:rsidR="00B77BDF" w:rsidRDefault="00B77BDF" w:rsidP="008F45AF">
      <w:pPr>
        <w:ind w:firstLine="426"/>
        <w:jc w:val="both"/>
        <w:rPr>
          <w:sz w:val="28"/>
          <w:szCs w:val="28"/>
        </w:rPr>
      </w:pPr>
    </w:p>
    <w:p w:rsidR="008F45AF" w:rsidRDefault="008F45AF" w:rsidP="008F45AF">
      <w:pPr>
        <w:ind w:firstLine="426"/>
        <w:jc w:val="both"/>
        <w:rPr>
          <w:sz w:val="28"/>
          <w:szCs w:val="28"/>
        </w:rPr>
      </w:pPr>
    </w:p>
    <w:p w:rsidR="008F45AF" w:rsidRDefault="008F45AF" w:rsidP="008F45AF">
      <w:pPr>
        <w:ind w:firstLine="426"/>
        <w:jc w:val="both"/>
        <w:rPr>
          <w:sz w:val="28"/>
          <w:szCs w:val="28"/>
        </w:rPr>
      </w:pPr>
    </w:p>
    <w:p w:rsidR="008F45AF" w:rsidRDefault="008F45AF" w:rsidP="008F45A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8F45AF" w:rsidRDefault="008F45AF" w:rsidP="008F45A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8F45AF" w:rsidRDefault="008F45AF" w:rsidP="008F45AF">
      <w:pPr>
        <w:rPr>
          <w:b/>
          <w:sz w:val="28"/>
          <w:szCs w:val="28"/>
        </w:rPr>
      </w:pPr>
    </w:p>
    <w:p w:rsidR="008F45AF" w:rsidRDefault="008F45AF" w:rsidP="009B6427">
      <w:pPr>
        <w:ind w:left="-142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8F45AF" w:rsidRDefault="008F45AF" w:rsidP="009B6427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635-НПА</w:t>
      </w:r>
    </w:p>
    <w:p w:rsidR="009B6427" w:rsidRPr="009B6427" w:rsidRDefault="009B6427" w:rsidP="009B6427">
      <w:pPr>
        <w:widowControl/>
        <w:autoSpaceDE/>
        <w:adjustRightInd/>
        <w:ind w:left="-142"/>
        <w:rPr>
          <w:sz w:val="28"/>
          <w:szCs w:val="28"/>
        </w:rPr>
      </w:pPr>
      <w:r w:rsidRPr="009B6427">
        <w:rPr>
          <w:sz w:val="28"/>
          <w:szCs w:val="28"/>
        </w:rPr>
        <w:t>31.03.2015 г.</w:t>
      </w:r>
    </w:p>
    <w:bookmarkEnd w:id="0"/>
    <w:p w:rsidR="009B6427" w:rsidRDefault="009B6427" w:rsidP="008F45AF">
      <w:pPr>
        <w:ind w:left="-142"/>
        <w:rPr>
          <w:sz w:val="28"/>
          <w:szCs w:val="28"/>
        </w:rPr>
      </w:pPr>
    </w:p>
    <w:p w:rsidR="005C5DFE" w:rsidRPr="009F7D54" w:rsidRDefault="005C5DFE" w:rsidP="005C5DFE">
      <w:pPr>
        <w:widowControl/>
        <w:autoSpaceDE/>
        <w:autoSpaceDN/>
        <w:adjustRightInd/>
        <w:spacing w:line="360" w:lineRule="auto"/>
        <w:rPr>
          <w:sz w:val="28"/>
          <w:szCs w:val="28"/>
        </w:rPr>
        <w:sectPr w:rsidR="005C5DFE" w:rsidRPr="009F7D54" w:rsidSect="00B77BDF">
          <w:pgSz w:w="11909" w:h="16834"/>
          <w:pgMar w:top="1135" w:right="851" w:bottom="1276" w:left="1418" w:header="0" w:footer="0" w:gutter="0"/>
          <w:cols w:space="720"/>
        </w:sectPr>
      </w:pPr>
    </w:p>
    <w:p w:rsidR="0053564E" w:rsidRPr="00D46075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lastRenderedPageBreak/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53564E" w:rsidRPr="00D46075" w:rsidRDefault="001D35CD" w:rsidP="000336CF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0336CF">
        <w:rPr>
          <w:sz w:val="28"/>
          <w:szCs w:val="28"/>
        </w:rPr>
        <w:t>26.03.2015г.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0336CF">
        <w:rPr>
          <w:sz w:val="28"/>
          <w:szCs w:val="28"/>
        </w:rPr>
        <w:t>635</w:t>
      </w: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597E7C" w:rsidRDefault="00597E7C" w:rsidP="00597E7C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7E7C" w:rsidRDefault="00597E7C" w:rsidP="00597E7C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сохранения, использования и популяризации объектов </w:t>
      </w:r>
    </w:p>
    <w:p w:rsidR="00597E7C" w:rsidRDefault="00597E7C" w:rsidP="00597E7C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культурного наследия (памятников истории и культуры), находящихся в собственности Михайловского муниципального района, охране объектов культурного наследия (памятников истории и культуры) местного</w:t>
      </w:r>
    </w:p>
    <w:p w:rsidR="00597E7C" w:rsidRDefault="00597E7C" w:rsidP="00597E7C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(муниципального) значения, </w:t>
      </w: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территории </w:t>
      </w:r>
    </w:p>
    <w:p w:rsidR="00597E7C" w:rsidRDefault="00597E7C" w:rsidP="00597E7C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 в границах сельских поселений</w:t>
      </w:r>
    </w:p>
    <w:p w:rsidR="00597E7C" w:rsidRDefault="00597E7C" w:rsidP="00597E7C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597E7C" w:rsidRPr="000336CF" w:rsidRDefault="00597E7C" w:rsidP="00597E7C">
      <w:pPr>
        <w:pStyle w:val="20"/>
        <w:shd w:val="clear" w:color="auto" w:fill="auto"/>
        <w:spacing w:line="240" w:lineRule="auto"/>
        <w:jc w:val="center"/>
        <w:rPr>
          <w:b/>
          <w:sz w:val="27"/>
          <w:szCs w:val="27"/>
        </w:rPr>
      </w:pPr>
      <w:r w:rsidRPr="000336CF">
        <w:rPr>
          <w:b/>
          <w:sz w:val="27"/>
          <w:szCs w:val="27"/>
        </w:rPr>
        <w:t>1. Общие положения</w:t>
      </w:r>
    </w:p>
    <w:p w:rsidR="00597E7C" w:rsidRPr="000336CF" w:rsidRDefault="00597E7C" w:rsidP="00597E7C">
      <w:pPr>
        <w:widowControl/>
        <w:numPr>
          <w:ilvl w:val="0"/>
          <w:numId w:val="24"/>
        </w:numPr>
        <w:tabs>
          <w:tab w:val="left" w:pos="1345"/>
        </w:tabs>
        <w:autoSpaceDE/>
        <w:adjustRightInd/>
        <w:ind w:firstLine="740"/>
        <w:jc w:val="both"/>
        <w:rPr>
          <w:sz w:val="27"/>
          <w:szCs w:val="27"/>
        </w:rPr>
      </w:pPr>
      <w:proofErr w:type="gramStart"/>
      <w:r w:rsidRPr="000336CF">
        <w:rPr>
          <w:sz w:val="27"/>
          <w:szCs w:val="27"/>
        </w:rPr>
        <w:t>Настоящее Положение о порядке сохранения, использования и популяризации объектов культурного наследия (памятников истории и культуры), находящихся в собственности Михайловского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Михайловского муниципального района в границах сельских поселений (далее - Положение) разработано в соответствии с Федеральным законом от 06.10.2003 № 131-ФЗ «Об общих принципах организации местного самоуправления в</w:t>
      </w:r>
      <w:proofErr w:type="gramEnd"/>
      <w:r w:rsidRPr="000336CF">
        <w:rPr>
          <w:sz w:val="27"/>
          <w:szCs w:val="27"/>
        </w:rPr>
        <w:t xml:space="preserve"> </w:t>
      </w:r>
      <w:proofErr w:type="gramStart"/>
      <w:r w:rsidRPr="000336CF">
        <w:rPr>
          <w:sz w:val="27"/>
          <w:szCs w:val="27"/>
        </w:rPr>
        <w:t>Российской Федерации», Основах законодательства Российской Федерации о культуре, Федеральным законом от 25.06.2002 № 73- ФЗ «Об объектах культурного наследия (памятниках истории и культуры) народов Российской Федерации», Законом Российской Федерации от 14.01.1993 № 4292-1 «Об увековечении памяти погибших при защите Отечества», Законом Приморского края от 08.01.2004 № 98-ФЗ «Об охране объектов культурного наследия (памятников истории и культуры) народов Российской Федерации на территории Приморского края».</w:t>
      </w:r>
      <w:proofErr w:type="gramEnd"/>
    </w:p>
    <w:p w:rsidR="00597E7C" w:rsidRPr="000336CF" w:rsidRDefault="00597E7C" w:rsidP="00597E7C">
      <w:pPr>
        <w:widowControl/>
        <w:numPr>
          <w:ilvl w:val="0"/>
          <w:numId w:val="24"/>
        </w:numPr>
        <w:tabs>
          <w:tab w:val="left" w:pos="1311"/>
        </w:tabs>
        <w:autoSpaceDE/>
        <w:adjustRightInd/>
        <w:spacing w:line="322" w:lineRule="exact"/>
        <w:ind w:left="20" w:right="20" w:firstLine="740"/>
        <w:jc w:val="both"/>
        <w:rPr>
          <w:sz w:val="27"/>
          <w:szCs w:val="27"/>
        </w:rPr>
      </w:pPr>
      <w:proofErr w:type="gramStart"/>
      <w:r w:rsidRPr="000336CF">
        <w:rPr>
          <w:sz w:val="27"/>
          <w:szCs w:val="27"/>
        </w:rPr>
        <w:t>Настоящее Положение определяет полномочия органов местного самоуправления Михайловского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 в границах сельских поселений (далее - объекты культурного наследия).</w:t>
      </w:r>
      <w:proofErr w:type="gramEnd"/>
    </w:p>
    <w:p w:rsidR="00597E7C" w:rsidRPr="000336CF" w:rsidRDefault="00597E7C" w:rsidP="00597E7C">
      <w:pPr>
        <w:widowControl/>
        <w:numPr>
          <w:ilvl w:val="0"/>
          <w:numId w:val="24"/>
        </w:numPr>
        <w:tabs>
          <w:tab w:val="left" w:pos="1436"/>
        </w:tabs>
        <w:autoSpaceDE/>
        <w:adjustRightInd/>
        <w:spacing w:line="322" w:lineRule="exact"/>
        <w:ind w:left="20" w:right="20" w:firstLine="74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Настоящее Положение регулирует отношения, связанные с сохранением, использованием и популяризацией объектов культурного наследия.</w:t>
      </w:r>
    </w:p>
    <w:p w:rsidR="00597E7C" w:rsidRPr="000336CF" w:rsidRDefault="00597E7C" w:rsidP="00597E7C">
      <w:pPr>
        <w:widowControl/>
        <w:numPr>
          <w:ilvl w:val="0"/>
          <w:numId w:val="24"/>
        </w:numPr>
        <w:tabs>
          <w:tab w:val="left" w:pos="1292"/>
        </w:tabs>
        <w:autoSpaceDE/>
        <w:adjustRightInd/>
        <w:spacing w:line="322" w:lineRule="exact"/>
        <w:ind w:left="20" w:right="20" w:firstLine="74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Под охраной объектов культурного наследия в целях настоящего Положения понимается система правовых, организационных, финансовых,</w:t>
      </w:r>
    </w:p>
    <w:p w:rsidR="00597E7C" w:rsidRPr="000336CF" w:rsidRDefault="00597E7C" w:rsidP="00597E7C">
      <w:pPr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материально-технических, информационных и иных принимаемых органами </w:t>
      </w:r>
    </w:p>
    <w:p w:rsidR="00597E7C" w:rsidRPr="000336CF" w:rsidRDefault="00597E7C" w:rsidP="00597E7C">
      <w:pPr>
        <w:jc w:val="both"/>
        <w:rPr>
          <w:sz w:val="27"/>
          <w:szCs w:val="27"/>
        </w:rPr>
      </w:pPr>
    </w:p>
    <w:p w:rsidR="00597E7C" w:rsidRPr="000336CF" w:rsidRDefault="00597E7C" w:rsidP="00597E7C">
      <w:pPr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местного самоуправления Михайловского муниципального района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Pr="000336CF">
        <w:rPr>
          <w:sz w:val="27"/>
          <w:szCs w:val="27"/>
        </w:rPr>
        <w:t>контроль за</w:t>
      </w:r>
      <w:proofErr w:type="gramEnd"/>
      <w:r w:rsidRPr="000336CF">
        <w:rPr>
          <w:sz w:val="27"/>
          <w:szCs w:val="27"/>
        </w:rPr>
        <w:t xml:space="preserve"> </w:t>
      </w:r>
      <w:r w:rsidRPr="000336CF">
        <w:rPr>
          <w:sz w:val="27"/>
          <w:szCs w:val="27"/>
        </w:rPr>
        <w:lastRenderedPageBreak/>
        <w:t>сохранением и использованием объектов культурного наследия в соответствии с законодательством Российской Федерации, Приморского края, муниципальными правовыми актами Михайловского муниципального района,</w:t>
      </w:r>
    </w:p>
    <w:p w:rsidR="00597E7C" w:rsidRPr="000336CF" w:rsidRDefault="00597E7C" w:rsidP="00597E7C">
      <w:pPr>
        <w:jc w:val="both"/>
        <w:rPr>
          <w:sz w:val="27"/>
          <w:szCs w:val="27"/>
        </w:rPr>
      </w:pPr>
      <w:r w:rsidRPr="000336CF">
        <w:rPr>
          <w:sz w:val="27"/>
          <w:szCs w:val="27"/>
        </w:rPr>
        <w:t>настоящим Положением.</w:t>
      </w:r>
    </w:p>
    <w:p w:rsidR="00597E7C" w:rsidRPr="000336CF" w:rsidRDefault="00597E7C" w:rsidP="00597E7C">
      <w:pPr>
        <w:pStyle w:val="32"/>
        <w:shd w:val="clear" w:color="auto" w:fill="auto"/>
        <w:spacing w:after="0" w:line="240" w:lineRule="auto"/>
        <w:rPr>
          <w:sz w:val="27"/>
          <w:szCs w:val="27"/>
        </w:rPr>
      </w:pPr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ind w:firstLine="700"/>
        <w:jc w:val="both"/>
        <w:rPr>
          <w:b/>
          <w:sz w:val="27"/>
          <w:szCs w:val="27"/>
        </w:rPr>
      </w:pPr>
      <w:bookmarkStart w:id="1" w:name="bookmark0"/>
      <w:r w:rsidRPr="000336CF">
        <w:rPr>
          <w:b/>
          <w:sz w:val="27"/>
          <w:szCs w:val="27"/>
        </w:rPr>
        <w:t>2. Полномочия органов местного самоуправления Михайловского</w:t>
      </w:r>
      <w:bookmarkEnd w:id="1"/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bookmarkStart w:id="2" w:name="bookmark1"/>
      <w:r w:rsidRPr="000336CF">
        <w:rPr>
          <w:b/>
          <w:sz w:val="27"/>
          <w:szCs w:val="27"/>
        </w:rPr>
        <w:t xml:space="preserve">                                       муниципального района</w:t>
      </w:r>
      <w:bookmarkEnd w:id="2"/>
    </w:p>
    <w:p w:rsidR="00597E7C" w:rsidRPr="000336CF" w:rsidRDefault="00597E7C" w:rsidP="00597E7C">
      <w:pPr>
        <w:widowControl/>
        <w:numPr>
          <w:ilvl w:val="0"/>
          <w:numId w:val="25"/>
        </w:numPr>
        <w:tabs>
          <w:tab w:val="left" w:pos="1230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Дума Михайловского муниципального района: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202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принимает Положение о порядке сохранения, использования и популяризации объектов культурного наследия;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072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утверждает перечень объектов культурного наследия муниципального значения, подлежащих включению в реестр объектов культурного наследия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331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утверждает бюджетные ассигнования на финансирование сохранения, использования, популяризации, охраны объектов культурного наследия</w:t>
      </w:r>
    </w:p>
    <w:p w:rsidR="00597E7C" w:rsidRPr="000336CF" w:rsidRDefault="00597E7C" w:rsidP="00597E7C">
      <w:pPr>
        <w:widowControl/>
        <w:numPr>
          <w:ilvl w:val="0"/>
          <w:numId w:val="25"/>
        </w:numPr>
        <w:tabs>
          <w:tab w:val="left" w:pos="1230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Администрации Михайловского муниципального района: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158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определяет уполномоченный орган администрации Михайловского муниципального района в области охраны объектов культурного наследия (далее - уполномоченный орган) и порядок его деятельности;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125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согласовывает изменения категории историко-культурного значения объектов культурного наследия (объект категории краевого значения переводится в объект местного значения;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110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согласовывает решение органа исполнительной власти Приморского края, уполномоченного в области сохранения, использования, популяризации и государственной охраны объектов культурного наследия,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(далее - Единый реестр);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062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согласовывает обращение органа исполнительной власти Приморского края, уполномоченного в области сохранения, использования, популяризации и государственной охраны объектов культурного наследия, об исключении объекта культурного наследия местного значения из Единого реестра;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110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утверждает порядок организации историко-культурного заповедника местного значения, его границы и режим содержания по согласованию с органом исполнительной власти Приморского края,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264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осуществляет подготовку и заключение договоров на пользование объектами культурного наследия;</w:t>
      </w:r>
    </w:p>
    <w:p w:rsidR="00597E7C" w:rsidRPr="000336CF" w:rsidRDefault="00597E7C" w:rsidP="00597E7C">
      <w:pPr>
        <w:widowControl/>
        <w:numPr>
          <w:ilvl w:val="1"/>
          <w:numId w:val="25"/>
        </w:numPr>
        <w:tabs>
          <w:tab w:val="left" w:pos="1058"/>
        </w:tabs>
        <w:autoSpaceDE/>
        <w:adjustRightInd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осуществляет контроль за соблюдением </w:t>
      </w:r>
      <w:proofErr w:type="gramStart"/>
      <w:r w:rsidRPr="000336CF">
        <w:rPr>
          <w:sz w:val="27"/>
          <w:szCs w:val="27"/>
        </w:rPr>
        <w:t>режимов зон охраны объектов культурного наследия</w:t>
      </w:r>
      <w:proofErr w:type="gramEnd"/>
      <w:r w:rsidRPr="000336CF">
        <w:rPr>
          <w:sz w:val="27"/>
          <w:szCs w:val="27"/>
        </w:rPr>
        <w:t>;</w:t>
      </w:r>
    </w:p>
    <w:p w:rsidR="00597E7C" w:rsidRPr="000336CF" w:rsidRDefault="00597E7C" w:rsidP="00597E7C">
      <w:pPr>
        <w:ind w:firstLine="700"/>
        <w:jc w:val="both"/>
        <w:rPr>
          <w:sz w:val="27"/>
          <w:szCs w:val="27"/>
          <w:lang w:val="en-US"/>
        </w:rPr>
      </w:pPr>
      <w:r w:rsidRPr="000336CF">
        <w:rPr>
          <w:sz w:val="27"/>
          <w:szCs w:val="27"/>
        </w:rPr>
        <w:t>2.3. Уполномоченный орган: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174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обеспечивает сохранение, использование, популяризацию объектов культурного наследия;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246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осуществляет выявление, учет, изучение объектов культурного наследия, формирует предложения о внесении объектов культурного наследия в Единый реестр и об их исключении из Единого реестра;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308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lastRenderedPageBreak/>
        <w:t>формирует предложения об изменении категории историк</w:t>
      </w:r>
      <w:proofErr w:type="gramStart"/>
      <w:r w:rsidRPr="000336CF">
        <w:rPr>
          <w:sz w:val="27"/>
          <w:szCs w:val="27"/>
        </w:rPr>
        <w:t>о-</w:t>
      </w:r>
      <w:proofErr w:type="gramEnd"/>
      <w:r w:rsidRPr="000336CF">
        <w:rPr>
          <w:sz w:val="27"/>
          <w:szCs w:val="27"/>
        </w:rPr>
        <w:t xml:space="preserve"> культурного значения объектов культурного наследия регионального значения на местное значение;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102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осуществляет мониторинг данных об объектах культурного наследия, включенных в Единый реестр;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217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определяет границы историко-культурного заповедника местного значения;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116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устанавливает информационные надписи и обозначения на объектах культурного наследия;</w:t>
      </w:r>
    </w:p>
    <w:p w:rsidR="00597E7C" w:rsidRPr="000336CF" w:rsidRDefault="00597E7C" w:rsidP="00597E7C">
      <w:pPr>
        <w:widowControl/>
        <w:numPr>
          <w:ilvl w:val="2"/>
          <w:numId w:val="25"/>
        </w:numPr>
        <w:tabs>
          <w:tab w:val="left" w:pos="1260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осуществляет иные полномочия в соответствии с настоящим Положением.</w:t>
      </w:r>
    </w:p>
    <w:p w:rsidR="00597E7C" w:rsidRPr="000336CF" w:rsidRDefault="00597E7C" w:rsidP="00597E7C">
      <w:pPr>
        <w:widowControl/>
        <w:tabs>
          <w:tab w:val="left" w:pos="1260"/>
        </w:tabs>
        <w:autoSpaceDE/>
        <w:adjustRightInd/>
        <w:spacing w:line="322" w:lineRule="exact"/>
        <w:ind w:left="760"/>
        <w:jc w:val="both"/>
        <w:rPr>
          <w:sz w:val="27"/>
          <w:szCs w:val="27"/>
        </w:rPr>
      </w:pPr>
    </w:p>
    <w:p w:rsidR="00597E7C" w:rsidRPr="000336CF" w:rsidRDefault="00597E7C" w:rsidP="00597E7C">
      <w:pPr>
        <w:pStyle w:val="13"/>
        <w:shd w:val="clear" w:color="auto" w:fill="auto"/>
        <w:spacing w:before="0" w:after="0" w:line="250" w:lineRule="exact"/>
        <w:jc w:val="both"/>
        <w:rPr>
          <w:b/>
          <w:sz w:val="27"/>
          <w:szCs w:val="27"/>
        </w:rPr>
      </w:pPr>
      <w:bookmarkStart w:id="3" w:name="bookmark2"/>
      <w:r w:rsidRPr="000336CF">
        <w:rPr>
          <w:b/>
          <w:sz w:val="27"/>
          <w:szCs w:val="27"/>
        </w:rPr>
        <w:t xml:space="preserve">                3. Сохранение, использование и популяризация объектов</w:t>
      </w:r>
      <w:bookmarkEnd w:id="3"/>
    </w:p>
    <w:p w:rsidR="00597E7C" w:rsidRPr="000336CF" w:rsidRDefault="00597E7C" w:rsidP="00597E7C">
      <w:pPr>
        <w:pStyle w:val="13"/>
        <w:shd w:val="clear" w:color="auto" w:fill="auto"/>
        <w:spacing w:before="0" w:after="0" w:line="250" w:lineRule="exact"/>
        <w:jc w:val="both"/>
        <w:rPr>
          <w:b/>
          <w:sz w:val="27"/>
          <w:szCs w:val="27"/>
        </w:rPr>
      </w:pPr>
      <w:bookmarkStart w:id="4" w:name="bookmark3"/>
      <w:r w:rsidRPr="000336CF">
        <w:rPr>
          <w:b/>
          <w:sz w:val="27"/>
          <w:szCs w:val="27"/>
        </w:rPr>
        <w:t xml:space="preserve">                                          культурного наследия</w:t>
      </w:r>
      <w:bookmarkEnd w:id="4"/>
    </w:p>
    <w:p w:rsidR="00597E7C" w:rsidRPr="000336CF" w:rsidRDefault="00597E7C" w:rsidP="00597E7C">
      <w:pPr>
        <w:widowControl/>
        <w:numPr>
          <w:ilvl w:val="0"/>
          <w:numId w:val="26"/>
        </w:numPr>
        <w:tabs>
          <w:tab w:val="left" w:pos="1279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законодательства Российской Федерации, если иное не установлено договором между собственником и пользователем данным объектом.</w:t>
      </w:r>
    </w:p>
    <w:p w:rsidR="00597E7C" w:rsidRPr="000336CF" w:rsidRDefault="00597E7C" w:rsidP="00597E7C">
      <w:pPr>
        <w:widowControl/>
        <w:numPr>
          <w:ilvl w:val="0"/>
          <w:numId w:val="26"/>
        </w:numPr>
        <w:tabs>
          <w:tab w:val="left" w:pos="1284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597E7C" w:rsidRPr="000336CF" w:rsidRDefault="00597E7C" w:rsidP="00597E7C">
      <w:pPr>
        <w:spacing w:line="322" w:lineRule="exact"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Охранное обязательство собственника объекта культурного наследия местного значения оформляется уполномоченным органом.</w:t>
      </w:r>
    </w:p>
    <w:p w:rsidR="00597E7C" w:rsidRPr="000336CF" w:rsidRDefault="00597E7C" w:rsidP="00597E7C">
      <w:pPr>
        <w:spacing w:line="322" w:lineRule="exact"/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В случае принятия решения об исключении объекта культурного наследия из Единого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597E7C" w:rsidRPr="000336CF" w:rsidRDefault="00597E7C" w:rsidP="00597E7C">
      <w:pPr>
        <w:widowControl/>
        <w:numPr>
          <w:ilvl w:val="0"/>
          <w:numId w:val="26"/>
        </w:numPr>
        <w:tabs>
          <w:tab w:val="left" w:pos="1303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Дума Михайловского муниципального района утверждает перечень объектов культурного наследия не подлежащих отчуждению.</w:t>
      </w:r>
    </w:p>
    <w:p w:rsidR="00597E7C" w:rsidRPr="000336CF" w:rsidRDefault="00597E7C" w:rsidP="00597E7C">
      <w:pPr>
        <w:widowControl/>
        <w:numPr>
          <w:ilvl w:val="0"/>
          <w:numId w:val="26"/>
        </w:numPr>
        <w:tabs>
          <w:tab w:val="left" w:pos="1466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Объект культурного наследия используется с обязательным выполнением следующих требований:</w:t>
      </w:r>
    </w:p>
    <w:p w:rsidR="00597E7C" w:rsidRPr="000336CF" w:rsidRDefault="00597E7C" w:rsidP="00597E7C">
      <w:pPr>
        <w:widowControl/>
        <w:numPr>
          <w:ilvl w:val="1"/>
          <w:numId w:val="26"/>
        </w:numPr>
        <w:tabs>
          <w:tab w:val="left" w:pos="1130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Единый реестр и являющимися предметом охраны данного объекта, описанным в его паспорте;</w:t>
      </w:r>
    </w:p>
    <w:p w:rsidR="00597E7C" w:rsidRPr="000336CF" w:rsidRDefault="00597E7C" w:rsidP="00597E7C">
      <w:pPr>
        <w:widowControl/>
        <w:numPr>
          <w:ilvl w:val="1"/>
          <w:numId w:val="26"/>
        </w:numPr>
        <w:tabs>
          <w:tab w:val="left" w:pos="1414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согласование с уполномоченным органом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Pr="000336CF">
        <w:rPr>
          <w:sz w:val="27"/>
          <w:szCs w:val="27"/>
        </w:rPr>
        <w:t>пределах</w:t>
      </w:r>
      <w:proofErr w:type="gramEnd"/>
      <w:r w:rsidRPr="000336CF">
        <w:rPr>
          <w:sz w:val="27"/>
          <w:szCs w:val="27"/>
        </w:rPr>
        <w:t xml:space="preserve"> которых располагается объект археологического наследия;</w:t>
      </w:r>
    </w:p>
    <w:p w:rsidR="00597E7C" w:rsidRPr="000336CF" w:rsidRDefault="00597E7C" w:rsidP="00597E7C">
      <w:pPr>
        <w:widowControl/>
        <w:tabs>
          <w:tab w:val="left" w:pos="1164"/>
        </w:tabs>
        <w:autoSpaceDE/>
        <w:adjustRightInd/>
        <w:ind w:firstLine="76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3) обеспечение установленного режима содержания земель историк</w:t>
      </w:r>
      <w:proofErr w:type="gramStart"/>
      <w:r w:rsidRPr="000336CF">
        <w:rPr>
          <w:sz w:val="27"/>
          <w:szCs w:val="27"/>
        </w:rPr>
        <w:t>о-</w:t>
      </w:r>
      <w:proofErr w:type="gramEnd"/>
      <w:r w:rsidRPr="000336CF">
        <w:rPr>
          <w:sz w:val="27"/>
          <w:szCs w:val="27"/>
        </w:rPr>
        <w:t xml:space="preserve"> культурного назначения;</w:t>
      </w:r>
    </w:p>
    <w:p w:rsidR="00597E7C" w:rsidRPr="000336CF" w:rsidRDefault="00597E7C" w:rsidP="00597E7C">
      <w:pPr>
        <w:widowControl/>
        <w:tabs>
          <w:tab w:val="left" w:pos="1222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4) обеспечение доступа к объекту культурного наследия, условия которого устанавливаются администрацией Михайловского муниципального района по согласованию с органом исполнительной власти Приморского края, </w:t>
      </w:r>
      <w:r w:rsidRPr="000336CF">
        <w:rPr>
          <w:sz w:val="27"/>
          <w:szCs w:val="27"/>
        </w:rPr>
        <w:lastRenderedPageBreak/>
        <w:t>уполномоченного в области сохранения, использования, популяризации и государственной охраны объектов культурного наследия.</w:t>
      </w:r>
    </w:p>
    <w:p w:rsidR="00597E7C" w:rsidRPr="000336CF" w:rsidRDefault="00597E7C" w:rsidP="00597E7C">
      <w:pPr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3.5. Популяризация объектов культурного наследия включает в себя:</w:t>
      </w:r>
    </w:p>
    <w:p w:rsidR="00597E7C" w:rsidRPr="000336CF" w:rsidRDefault="00597E7C" w:rsidP="00597E7C">
      <w:pPr>
        <w:widowControl/>
        <w:numPr>
          <w:ilvl w:val="2"/>
          <w:numId w:val="27"/>
        </w:numPr>
        <w:tabs>
          <w:tab w:val="left" w:pos="1038"/>
        </w:tabs>
        <w:autoSpaceDE/>
        <w:adjustRightInd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проведение дней исторического и культурного наследия;</w:t>
      </w:r>
    </w:p>
    <w:p w:rsidR="00597E7C" w:rsidRPr="000336CF" w:rsidRDefault="00597E7C" w:rsidP="00597E7C">
      <w:pPr>
        <w:widowControl/>
        <w:numPr>
          <w:ilvl w:val="2"/>
          <w:numId w:val="27"/>
        </w:numPr>
        <w:tabs>
          <w:tab w:val="left" w:pos="1294"/>
        </w:tabs>
        <w:autoSpaceDE/>
        <w:adjustRightInd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обеспечение доступности объекта культурного наследия для населения;</w:t>
      </w:r>
    </w:p>
    <w:p w:rsidR="00597E7C" w:rsidRPr="000336CF" w:rsidRDefault="00597E7C" w:rsidP="00597E7C">
      <w:pPr>
        <w:widowControl/>
        <w:numPr>
          <w:ilvl w:val="2"/>
          <w:numId w:val="27"/>
        </w:numPr>
        <w:tabs>
          <w:tab w:val="left" w:pos="1078"/>
        </w:tabs>
        <w:autoSpaceDE/>
        <w:adjustRightInd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597E7C" w:rsidRPr="000336CF" w:rsidRDefault="00597E7C" w:rsidP="00597E7C">
      <w:pPr>
        <w:widowControl/>
        <w:numPr>
          <w:ilvl w:val="2"/>
          <w:numId w:val="27"/>
        </w:numPr>
        <w:tabs>
          <w:tab w:val="left" w:pos="1121"/>
        </w:tabs>
        <w:autoSpaceDE/>
        <w:adjustRightInd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изучение объектов культурного наследия в составе образовательных программ;</w:t>
      </w:r>
    </w:p>
    <w:p w:rsidR="00597E7C" w:rsidRPr="000336CF" w:rsidRDefault="00597E7C" w:rsidP="00597E7C">
      <w:pPr>
        <w:widowControl/>
        <w:numPr>
          <w:ilvl w:val="2"/>
          <w:numId w:val="27"/>
        </w:numPr>
        <w:tabs>
          <w:tab w:val="left" w:pos="1226"/>
        </w:tabs>
        <w:autoSpaceDE/>
        <w:adjustRightInd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подготовка и проведение семинаров, тематических выставок и презентаций, посвященных объектам культурного наследия;</w:t>
      </w:r>
    </w:p>
    <w:p w:rsidR="00597E7C" w:rsidRPr="000336CF" w:rsidRDefault="00597E7C" w:rsidP="00597E7C">
      <w:pPr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6) экскурсионная деятельность в отношении объекта культурного наследия, его территории и историко-культурных заповедников.</w:t>
      </w:r>
    </w:p>
    <w:p w:rsidR="00597E7C" w:rsidRPr="000336CF" w:rsidRDefault="00597E7C" w:rsidP="00597E7C">
      <w:pPr>
        <w:ind w:firstLine="700"/>
        <w:jc w:val="both"/>
        <w:rPr>
          <w:sz w:val="27"/>
          <w:szCs w:val="27"/>
        </w:rPr>
      </w:pPr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bookmarkStart w:id="5" w:name="bookmark4"/>
      <w:r w:rsidRPr="000336CF">
        <w:rPr>
          <w:b/>
          <w:sz w:val="27"/>
          <w:szCs w:val="27"/>
        </w:rPr>
        <w:t xml:space="preserve">                          4. Охрана объектов культурного наследия</w:t>
      </w:r>
      <w:bookmarkEnd w:id="5"/>
    </w:p>
    <w:p w:rsidR="00597E7C" w:rsidRPr="000336CF" w:rsidRDefault="00597E7C" w:rsidP="00597E7C">
      <w:pPr>
        <w:widowControl/>
        <w:tabs>
          <w:tab w:val="left" w:pos="1486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4.1. Объекты культурного наследия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597E7C" w:rsidRPr="000336CF" w:rsidRDefault="00597E7C" w:rsidP="00597E7C">
      <w:pPr>
        <w:widowControl/>
        <w:tabs>
          <w:tab w:val="left" w:pos="1289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4.2.В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наследия.</w:t>
      </w:r>
    </w:p>
    <w:p w:rsidR="00597E7C" w:rsidRPr="000336CF" w:rsidRDefault="00597E7C" w:rsidP="00597E7C">
      <w:pPr>
        <w:widowControl/>
        <w:tabs>
          <w:tab w:val="left" w:pos="1337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4.3. 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запрещается на основании постановления администрации Михайловского муниципального района.</w:t>
      </w:r>
    </w:p>
    <w:p w:rsidR="00597E7C" w:rsidRPr="000336CF" w:rsidRDefault="00597E7C" w:rsidP="00597E7C">
      <w:pPr>
        <w:widowControl/>
        <w:tabs>
          <w:tab w:val="left" w:pos="1265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4.4. При проведении работ по сохранению объекта культурного наследия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и </w:t>
      </w:r>
      <w:proofErr w:type="gramStart"/>
      <w:r w:rsidRPr="000336CF">
        <w:rPr>
          <w:sz w:val="27"/>
          <w:szCs w:val="27"/>
        </w:rPr>
        <w:t>контроль за</w:t>
      </w:r>
      <w:proofErr w:type="gramEnd"/>
      <w:r w:rsidRPr="000336CF">
        <w:rPr>
          <w:sz w:val="27"/>
          <w:szCs w:val="27"/>
        </w:rPr>
        <w:t xml:space="preserve"> их проведением осуществляются органом исполнительной власти Приморского края, уполномоченного в области сохранения, </w:t>
      </w:r>
    </w:p>
    <w:p w:rsidR="00597E7C" w:rsidRPr="000336CF" w:rsidRDefault="00597E7C" w:rsidP="00597E7C">
      <w:pPr>
        <w:widowControl/>
        <w:tabs>
          <w:tab w:val="left" w:pos="1265"/>
        </w:tabs>
        <w:autoSpaceDE/>
        <w:adjustRightInd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использования, популяризации и государственной охраны объектов культурного наследия.</w:t>
      </w:r>
    </w:p>
    <w:p w:rsidR="00597E7C" w:rsidRPr="000336CF" w:rsidRDefault="00597E7C" w:rsidP="00597E7C">
      <w:pPr>
        <w:spacing w:line="322" w:lineRule="exact"/>
        <w:ind w:left="60" w:right="4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Задание на проведение работ по сохранению объекта культурного наследия местного значения составляется уполномоченным органом с учетом мнения собственника объекта культурного наследия либо пользователя объекта культурного наследия.</w:t>
      </w:r>
    </w:p>
    <w:p w:rsidR="00597E7C" w:rsidRPr="000336CF" w:rsidRDefault="00597E7C" w:rsidP="00597E7C">
      <w:pPr>
        <w:widowControl/>
        <w:tabs>
          <w:tab w:val="left" w:pos="1303"/>
        </w:tabs>
        <w:autoSpaceDE/>
        <w:adjustRightInd/>
        <w:spacing w:line="322" w:lineRule="exact"/>
        <w:ind w:right="4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4.5. </w:t>
      </w:r>
      <w:proofErr w:type="gramStart"/>
      <w:r w:rsidRPr="000336CF">
        <w:rPr>
          <w:sz w:val="27"/>
          <w:szCs w:val="27"/>
        </w:rPr>
        <w:t xml:space="preserve">К проведению работ по сохранению объекта культурного наследия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 изыскательских работ, связанных с ремонтом и реставрацией объектов </w:t>
      </w:r>
      <w:r w:rsidRPr="000336CF">
        <w:rPr>
          <w:sz w:val="27"/>
          <w:szCs w:val="27"/>
        </w:rPr>
        <w:lastRenderedPageBreak/>
        <w:t>культурного наследия, и (или) на деятельность по ремонту и реставрации объектов культурного наследия.</w:t>
      </w:r>
      <w:proofErr w:type="gramEnd"/>
    </w:p>
    <w:p w:rsidR="00597E7C" w:rsidRPr="000336CF" w:rsidRDefault="00597E7C" w:rsidP="00597E7C">
      <w:pPr>
        <w:widowControl/>
        <w:tabs>
          <w:tab w:val="left" w:pos="1586"/>
        </w:tabs>
        <w:autoSpaceDE/>
        <w:adjustRightInd/>
        <w:spacing w:line="322" w:lineRule="exact"/>
        <w:ind w:right="4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4.6. Воссоздание утраченного объекта культурного наследия осуществляется в случаях и порядке, установленных законодательством Российской Федерации.</w:t>
      </w:r>
    </w:p>
    <w:p w:rsidR="00597E7C" w:rsidRPr="000336CF" w:rsidRDefault="00597E7C" w:rsidP="00597E7C">
      <w:pPr>
        <w:widowControl/>
        <w:tabs>
          <w:tab w:val="left" w:pos="1356"/>
        </w:tabs>
        <w:autoSpaceDE/>
        <w:adjustRightInd/>
        <w:spacing w:line="322" w:lineRule="exact"/>
        <w:ind w:right="4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4.7. В случае, если собственник объекта культурного наследия либо земельного участка или участка водного объекта, в </w:t>
      </w:r>
      <w:proofErr w:type="gramStart"/>
      <w:r w:rsidRPr="000336CF">
        <w:rPr>
          <w:sz w:val="27"/>
          <w:szCs w:val="27"/>
        </w:rPr>
        <w:t>пределах</w:t>
      </w:r>
      <w:proofErr w:type="gramEnd"/>
      <w:r w:rsidRPr="000336CF">
        <w:rPr>
          <w:sz w:val="27"/>
          <w:szCs w:val="27"/>
        </w:rPr>
        <w:t xml:space="preserve"> которых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значения, администрация Михайловского муниципального района обращается в суд с иском об изъятии у собственника бесхозяйственно содержимого объекта культурного наследия, включенного в реестр, либо земельного участка или участка водного объекта, в </w:t>
      </w:r>
      <w:proofErr w:type="gramStart"/>
      <w:r w:rsidRPr="000336CF">
        <w:rPr>
          <w:sz w:val="27"/>
          <w:szCs w:val="27"/>
        </w:rPr>
        <w:t>пределах</w:t>
      </w:r>
      <w:proofErr w:type="gramEnd"/>
      <w:r w:rsidRPr="000336CF">
        <w:rPr>
          <w:sz w:val="27"/>
          <w:szCs w:val="27"/>
        </w:rPr>
        <w:t xml:space="preserve"> которых располагается объект археологического наследия.</w:t>
      </w:r>
    </w:p>
    <w:p w:rsidR="00597E7C" w:rsidRPr="000336CF" w:rsidRDefault="00597E7C" w:rsidP="00597E7C">
      <w:pPr>
        <w:spacing w:after="357" w:line="322" w:lineRule="exact"/>
        <w:ind w:left="60" w:right="4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В случае принятия судом решения об изъятии объекта культурного наследия местного значения либо земельного участка или участка водного объекта, в </w:t>
      </w:r>
      <w:proofErr w:type="gramStart"/>
      <w:r w:rsidRPr="000336CF">
        <w:rPr>
          <w:sz w:val="27"/>
          <w:szCs w:val="27"/>
        </w:rPr>
        <w:t>пределах</w:t>
      </w:r>
      <w:proofErr w:type="gramEnd"/>
      <w:r w:rsidRPr="000336CF">
        <w:rPr>
          <w:sz w:val="27"/>
          <w:szCs w:val="27"/>
        </w:rPr>
        <w:t xml:space="preserve"> которых располагается объект археологического наследия, у собственника, содержащего данный объект либо данный участок ненадлежащим образом, администрация Михайловского муниципального района выкупает данный объект либо данный участок или организует их продажу с публичных торгов.</w:t>
      </w:r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bookmarkStart w:id="6" w:name="bookmark5"/>
      <w:r w:rsidRPr="000336CF">
        <w:rPr>
          <w:b/>
          <w:sz w:val="27"/>
          <w:szCs w:val="27"/>
        </w:rPr>
        <w:t xml:space="preserve">                                5. Учет объектов культурного наследия</w:t>
      </w:r>
      <w:bookmarkEnd w:id="6"/>
    </w:p>
    <w:p w:rsidR="00597E7C" w:rsidRPr="000336CF" w:rsidRDefault="00597E7C" w:rsidP="00597E7C">
      <w:pPr>
        <w:widowControl/>
        <w:tabs>
          <w:tab w:val="left" w:pos="1318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5.1. Сведения об объектах культурного наследия содержатся в Едином реестре.</w:t>
      </w:r>
    </w:p>
    <w:p w:rsidR="00597E7C" w:rsidRPr="000336CF" w:rsidRDefault="00597E7C" w:rsidP="00597E7C">
      <w:pPr>
        <w:spacing w:line="322" w:lineRule="exact"/>
        <w:ind w:left="60" w:right="4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Формирование Единого реестра объектов культурного наследия осуществляется в порядке, установленном законодательством Российской Федерации.</w:t>
      </w:r>
    </w:p>
    <w:p w:rsidR="00597E7C" w:rsidRPr="000336CF" w:rsidRDefault="00597E7C" w:rsidP="00597E7C">
      <w:pPr>
        <w:widowControl/>
        <w:tabs>
          <w:tab w:val="left" w:pos="1289"/>
        </w:tabs>
        <w:autoSpaceDE/>
        <w:adjustRightInd/>
        <w:spacing w:line="322" w:lineRule="exact"/>
        <w:ind w:right="4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5.2. </w:t>
      </w:r>
      <w:proofErr w:type="gramStart"/>
      <w:r w:rsidRPr="000336CF">
        <w:rPr>
          <w:sz w:val="27"/>
          <w:szCs w:val="27"/>
        </w:rPr>
        <w:t>Администрация Михайловского муниципального района направляет в орган исполнительной власти Приморского края, уполномоченного в области сохранения, использования, популяризации и государственной охраны объектов культурного наследия предложения о включении в Единый реестр объектов, представляющих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в том числе на основании рекомендаций физических и юридических лиц.</w:t>
      </w:r>
      <w:proofErr w:type="gramEnd"/>
    </w:p>
    <w:p w:rsidR="00597E7C" w:rsidRPr="000336CF" w:rsidRDefault="00597E7C" w:rsidP="00597E7C">
      <w:pPr>
        <w:widowControl/>
        <w:tabs>
          <w:tab w:val="left" w:pos="1658"/>
        </w:tabs>
        <w:autoSpaceDE/>
        <w:adjustRightInd/>
        <w:spacing w:line="322" w:lineRule="exact"/>
        <w:ind w:right="6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5.3. Администрация Михайловского муниципального района согласовывает в установленном порядке: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043"/>
        </w:tabs>
        <w:autoSpaceDE/>
        <w:adjustRightInd/>
        <w:spacing w:line="322" w:lineRule="exact"/>
        <w:ind w:lef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включение в Единый реестр объектов культурного наследия;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260"/>
        </w:tabs>
        <w:autoSpaceDE/>
        <w:adjustRightInd/>
        <w:spacing w:line="322" w:lineRule="exact"/>
        <w:ind w:left="60" w:righ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включение в Единый реестр объектов культурного наследия, признанных не отвечающими требованиям, предъявляемым к объектам культурного наследия федерального значения, как объектов культурного наследия местного значения;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130"/>
        </w:tabs>
        <w:autoSpaceDE/>
        <w:adjustRightInd/>
        <w:spacing w:line="322" w:lineRule="exact"/>
        <w:ind w:left="60" w:righ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включение в реестр объектов культурного наследия, признанных не отвечающими требованиям, предъявляемым к объектам культурного наследия регионального значения, как объектов культурного наследия местного значения.</w:t>
      </w:r>
    </w:p>
    <w:p w:rsidR="00597E7C" w:rsidRPr="000336CF" w:rsidRDefault="00597E7C" w:rsidP="00597E7C">
      <w:pPr>
        <w:widowControl/>
        <w:tabs>
          <w:tab w:val="left" w:pos="1471"/>
        </w:tabs>
        <w:autoSpaceDE/>
        <w:adjustRightInd/>
        <w:spacing w:line="322" w:lineRule="exact"/>
        <w:ind w:right="6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lastRenderedPageBreak/>
        <w:t>5.4. На объектах культурного наследия, включенных в реестр, устанавливаются надписи и обозначения, содержащие информацию об объекте культурного наследия.</w:t>
      </w:r>
    </w:p>
    <w:p w:rsidR="00597E7C" w:rsidRPr="000336CF" w:rsidRDefault="00597E7C" w:rsidP="00597E7C">
      <w:pPr>
        <w:spacing w:line="322" w:lineRule="exact"/>
        <w:ind w:left="60" w:righ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Порядок установки информационных надписей и обозначений на объекты культурного наследия определяется администрацией Михайловского муниципального района.</w:t>
      </w:r>
    </w:p>
    <w:p w:rsidR="00597E7C" w:rsidRPr="000336CF" w:rsidRDefault="00597E7C" w:rsidP="00597E7C">
      <w:pPr>
        <w:spacing w:line="322" w:lineRule="exact"/>
        <w:ind w:left="60" w:right="6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Обязанность по установке информационных надписей и обозначений на объекты культурного наследия местного значения возлагается на собственников объектов.</w:t>
      </w:r>
    </w:p>
    <w:p w:rsidR="00597E7C" w:rsidRPr="000336CF" w:rsidRDefault="00597E7C" w:rsidP="00597E7C">
      <w:pPr>
        <w:widowControl/>
        <w:tabs>
          <w:tab w:val="left" w:pos="1245"/>
        </w:tabs>
        <w:autoSpaceDE/>
        <w:adjustRightInd/>
        <w:spacing w:line="322" w:lineRule="exact"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5.5.Уполномоченный орган ведет учет объектов культурного наследия.</w:t>
      </w:r>
    </w:p>
    <w:p w:rsidR="00597E7C" w:rsidRPr="000336CF" w:rsidRDefault="00597E7C" w:rsidP="00597E7C">
      <w:pPr>
        <w:widowControl/>
        <w:tabs>
          <w:tab w:val="left" w:pos="1351"/>
        </w:tabs>
        <w:autoSpaceDE/>
        <w:adjustRightInd/>
        <w:spacing w:line="322" w:lineRule="exact"/>
        <w:ind w:right="6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5.6. Учет включает в себя составление и ведение перечня объектов культурного наследия,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597E7C" w:rsidRPr="000336CF" w:rsidRDefault="00597E7C" w:rsidP="00597E7C">
      <w:pPr>
        <w:widowControl/>
        <w:tabs>
          <w:tab w:val="left" w:pos="1255"/>
        </w:tabs>
        <w:autoSpaceDE/>
        <w:adjustRightInd/>
        <w:spacing w:line="322" w:lineRule="exact"/>
        <w:ind w:right="6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5.7. В целях своевременного изменения данных, содержащихся в перечне объектов, уполномоченный орган осуществляет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 w:rsidRPr="000336CF">
        <w:rPr>
          <w:sz w:val="27"/>
          <w:szCs w:val="27"/>
        </w:rPr>
        <w:t>фотофиксацию</w:t>
      </w:r>
      <w:proofErr w:type="spellEnd"/>
      <w:r w:rsidRPr="000336CF">
        <w:rPr>
          <w:sz w:val="27"/>
          <w:szCs w:val="27"/>
        </w:rPr>
        <w:t>.</w:t>
      </w:r>
    </w:p>
    <w:p w:rsidR="00597E7C" w:rsidRPr="000336CF" w:rsidRDefault="00597E7C" w:rsidP="00597E7C">
      <w:pPr>
        <w:widowControl/>
        <w:tabs>
          <w:tab w:val="left" w:pos="1298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5.8. </w:t>
      </w:r>
      <w:proofErr w:type="gramStart"/>
      <w:r w:rsidRPr="000336CF">
        <w:rPr>
          <w:sz w:val="27"/>
          <w:szCs w:val="27"/>
        </w:rPr>
        <w:t>В случае полной физической утраты объекта культурного наследия местного значения или утраты им историко-культурного значения администрация Михайловского муниципального района согласовывает обращение органа исполнительной власти Приморского края, уполномоченного в области сохранения, использования, популяризации и государственной охраны объектов культурного наследия в уполномоченный федеральный орган государственной власти об исключении объекта культурного наследия из Единого реестра.</w:t>
      </w:r>
      <w:proofErr w:type="gramEnd"/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bookmarkStart w:id="7" w:name="bookmark6"/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r w:rsidRPr="000336CF">
        <w:rPr>
          <w:b/>
          <w:sz w:val="27"/>
          <w:szCs w:val="27"/>
        </w:rPr>
        <w:t xml:space="preserve">           6. Финансирование мероприятий по сохранению, использованию </w:t>
      </w:r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r w:rsidRPr="000336CF">
        <w:rPr>
          <w:b/>
          <w:sz w:val="27"/>
          <w:szCs w:val="27"/>
        </w:rPr>
        <w:t>и</w:t>
      </w:r>
      <w:bookmarkStart w:id="8" w:name="bookmark7"/>
      <w:bookmarkEnd w:id="7"/>
      <w:r w:rsidRPr="000336CF">
        <w:rPr>
          <w:b/>
          <w:sz w:val="27"/>
          <w:szCs w:val="27"/>
        </w:rPr>
        <w:t xml:space="preserve"> популяризации объектов культурного наследия, находящихся </w:t>
      </w:r>
      <w:proofErr w:type="gramStart"/>
      <w:r w:rsidRPr="000336CF">
        <w:rPr>
          <w:b/>
          <w:sz w:val="27"/>
          <w:szCs w:val="27"/>
        </w:rPr>
        <w:t>в</w:t>
      </w:r>
      <w:proofErr w:type="gramEnd"/>
      <w:r w:rsidRPr="000336CF">
        <w:rPr>
          <w:b/>
          <w:sz w:val="27"/>
          <w:szCs w:val="27"/>
        </w:rPr>
        <w:t xml:space="preserve"> </w:t>
      </w:r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r w:rsidRPr="000336CF">
        <w:rPr>
          <w:b/>
          <w:sz w:val="27"/>
          <w:szCs w:val="27"/>
        </w:rPr>
        <w:t>муниципальной собственности Михайловского муниципального района, охране объектов культурного наследия местного значения</w:t>
      </w:r>
      <w:bookmarkEnd w:id="8"/>
    </w:p>
    <w:p w:rsidR="00597E7C" w:rsidRPr="000336CF" w:rsidRDefault="00597E7C" w:rsidP="00597E7C">
      <w:pPr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6.1. Источниками финансирования мероприятий по сохранению, использованию и популяризации объектов культурного наследия являются:</w:t>
      </w:r>
    </w:p>
    <w:p w:rsidR="00597E7C" w:rsidRPr="000336CF" w:rsidRDefault="00597E7C" w:rsidP="00597E7C">
      <w:pPr>
        <w:ind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1) бюджет Михайловского муниципального района;</w:t>
      </w:r>
    </w:p>
    <w:p w:rsidR="00597E7C" w:rsidRPr="000336CF" w:rsidRDefault="00597E7C" w:rsidP="00597E7C">
      <w:pPr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6.2. Из бюджета Михайловского муниципального района осуществляется финансирование следующих мероприятий по сохранению, использованию и популяризации объектов культурного наследия: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102"/>
        </w:tabs>
        <w:autoSpaceDE/>
        <w:adjustRightInd/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реставрация, консервация и ремонт, реконструкция (приспособление) объектов культурного наследия содержание воинских захоронений;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087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изготовление и установка мемориальных досок;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082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книгоиздание, популяризирующее объекты культурного наследия;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087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проведение круглых столов и практических семинаров;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212"/>
        </w:tabs>
        <w:autoSpaceDE/>
        <w:adjustRightInd/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проведение мероприятий, посвященных историческим, памятным датам, и мероприятий, популяризирующих объекты культурного наследия;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169"/>
          <w:tab w:val="left" w:pos="2849"/>
          <w:tab w:val="left" w:pos="5110"/>
          <w:tab w:val="left" w:pos="8297"/>
        </w:tabs>
        <w:autoSpaceDE/>
        <w:adjustRightInd/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 xml:space="preserve">оплата работ ведущих, творческих и фольклорных коллективов и исполнителей, специалистов по техническому обслуживанию мероприятий, экскурсоводов и других лиц, обеспечивающих проведение вышеперечисленных </w:t>
      </w:r>
      <w:r w:rsidRPr="000336CF">
        <w:rPr>
          <w:sz w:val="27"/>
          <w:szCs w:val="27"/>
        </w:rPr>
        <w:lastRenderedPageBreak/>
        <w:t>мероприятий согласно</w:t>
      </w:r>
      <w:r w:rsidRPr="000336CF">
        <w:rPr>
          <w:sz w:val="27"/>
          <w:szCs w:val="27"/>
        </w:rPr>
        <w:tab/>
        <w:t>муниципальным контрактам; аренда и обслуживание звуковой аппаратуры, светового оборудования; аренда транспортных средств;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174"/>
        </w:tabs>
        <w:autoSpaceDE/>
        <w:adjustRightInd/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приобретение сувенирной продукции, призов, подарков, цветов и цветочной продукции (букеты, хвойные венки, гирлянды, корзины) для проведения дней памяти исторических личностей, конкурсов, фестивалей, юбилейных и других мероприятий, проводимых в целях сохранения историк</w:t>
      </w:r>
      <w:proofErr w:type="gramStart"/>
      <w:r w:rsidRPr="000336CF">
        <w:rPr>
          <w:sz w:val="27"/>
          <w:szCs w:val="27"/>
        </w:rPr>
        <w:t>о-</w:t>
      </w:r>
      <w:proofErr w:type="gramEnd"/>
      <w:r w:rsidRPr="000336CF">
        <w:rPr>
          <w:sz w:val="27"/>
          <w:szCs w:val="27"/>
        </w:rPr>
        <w:t xml:space="preserve"> культурного наследия Михайловского муниципального района;</w:t>
      </w:r>
    </w:p>
    <w:p w:rsidR="00597E7C" w:rsidRPr="000336CF" w:rsidRDefault="00597E7C" w:rsidP="00597E7C">
      <w:pPr>
        <w:widowControl/>
        <w:numPr>
          <w:ilvl w:val="5"/>
          <w:numId w:val="26"/>
        </w:numPr>
        <w:tabs>
          <w:tab w:val="left" w:pos="1145"/>
        </w:tabs>
        <w:autoSpaceDE/>
        <w:adjustRightInd/>
        <w:ind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оплата изготовления полиграфической продукции (афиши, буклеты, рекламные ролики, пригласительные билеты, баннеры).</w:t>
      </w:r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ind w:firstLine="720"/>
        <w:jc w:val="both"/>
        <w:rPr>
          <w:b/>
          <w:sz w:val="27"/>
          <w:szCs w:val="27"/>
        </w:rPr>
      </w:pPr>
      <w:bookmarkStart w:id="9" w:name="bookmark8"/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ind w:firstLine="720"/>
        <w:jc w:val="both"/>
        <w:rPr>
          <w:b/>
          <w:sz w:val="27"/>
          <w:szCs w:val="27"/>
        </w:rPr>
      </w:pPr>
      <w:r w:rsidRPr="000336CF">
        <w:rPr>
          <w:b/>
          <w:sz w:val="27"/>
          <w:szCs w:val="27"/>
        </w:rPr>
        <w:t>7. Предоставление объектов культурного наследия в аренду и</w:t>
      </w:r>
      <w:bookmarkEnd w:id="9"/>
    </w:p>
    <w:p w:rsidR="00597E7C" w:rsidRPr="000336CF" w:rsidRDefault="00597E7C" w:rsidP="00597E7C">
      <w:pPr>
        <w:pStyle w:val="13"/>
        <w:shd w:val="clear" w:color="auto" w:fill="auto"/>
        <w:spacing w:before="0" w:after="0" w:line="240" w:lineRule="auto"/>
        <w:jc w:val="both"/>
        <w:rPr>
          <w:b/>
          <w:sz w:val="27"/>
          <w:szCs w:val="27"/>
        </w:rPr>
      </w:pPr>
      <w:bookmarkStart w:id="10" w:name="bookmark9"/>
      <w:r w:rsidRPr="000336CF">
        <w:rPr>
          <w:b/>
          <w:sz w:val="27"/>
          <w:szCs w:val="27"/>
        </w:rPr>
        <w:t xml:space="preserve">                                  безвозмездное пользование</w:t>
      </w:r>
      <w:bookmarkEnd w:id="10"/>
    </w:p>
    <w:p w:rsidR="00597E7C" w:rsidRPr="000336CF" w:rsidRDefault="00597E7C" w:rsidP="00597E7C">
      <w:pPr>
        <w:widowControl/>
        <w:tabs>
          <w:tab w:val="left" w:pos="1375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7.1. Договор аренды, договор безвозмездного пользования объектом культурного наследия, заключаются в соответствии с действующим законодательством между администрацией Михайловского муниципального района и арендатором - физическим или юридическим лицом.</w:t>
      </w:r>
    </w:p>
    <w:p w:rsidR="00597E7C" w:rsidRPr="000336CF" w:rsidRDefault="00597E7C" w:rsidP="00597E7C">
      <w:pPr>
        <w:widowControl/>
        <w:tabs>
          <w:tab w:val="left" w:pos="1553"/>
        </w:tabs>
        <w:autoSpaceDE/>
        <w:adjustRightInd/>
        <w:ind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7.2. Объект культурного наследия может предоставляться в безвозмездное пользование следующим юридическим лицам: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116"/>
        </w:tabs>
        <w:autoSpaceDE/>
        <w:adjustRightInd/>
        <w:ind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общественным объединениям, уставной целью деятельности которых является сохранение объектов культурного наследия;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078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детским общественным объединениям;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082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общественным организациям инвалидов;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087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благотворительным организациям;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073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религиозным организациям;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082"/>
        </w:tabs>
        <w:autoSpaceDE/>
        <w:adjustRightInd/>
        <w:spacing w:line="322" w:lineRule="exact"/>
        <w:ind w:left="6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общероссийским творческим союзам;</w:t>
      </w:r>
    </w:p>
    <w:p w:rsidR="00597E7C" w:rsidRPr="000336CF" w:rsidRDefault="00597E7C" w:rsidP="00597E7C">
      <w:pPr>
        <w:widowControl/>
        <w:numPr>
          <w:ilvl w:val="7"/>
          <w:numId w:val="26"/>
        </w:numPr>
        <w:tabs>
          <w:tab w:val="left" w:pos="1130"/>
        </w:tabs>
        <w:autoSpaceDE/>
        <w:adjustRightInd/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государственным и муниципальным учреждениям, осуществляющим свою деятельность в сфере культуры.</w:t>
      </w:r>
    </w:p>
    <w:p w:rsidR="00597E7C" w:rsidRPr="000336CF" w:rsidRDefault="00597E7C" w:rsidP="00597E7C">
      <w:pPr>
        <w:widowControl/>
        <w:tabs>
          <w:tab w:val="left" w:pos="1375"/>
        </w:tabs>
        <w:autoSpaceDE/>
        <w:adjustRightInd/>
        <w:spacing w:line="322" w:lineRule="exact"/>
        <w:ind w:right="40" w:firstLine="709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7.3. Обязательным условием заключения договора аренды, договора безвозмездного пользования объектом культурного наследия является охранное обязательство пользователя объектом культурного наследия.</w:t>
      </w:r>
    </w:p>
    <w:p w:rsidR="00597E7C" w:rsidRPr="000336CF" w:rsidRDefault="00597E7C" w:rsidP="00597E7C">
      <w:pPr>
        <w:spacing w:line="322" w:lineRule="exact"/>
        <w:ind w:left="60" w:right="40" w:firstLine="72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Охранное обязательство пользователя объектом культурного наследия оформляется уполномоченным органом и включает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597E7C" w:rsidRPr="000336CF" w:rsidRDefault="00597E7C" w:rsidP="00597E7C">
      <w:pPr>
        <w:spacing w:line="322" w:lineRule="exact"/>
        <w:ind w:left="20" w:right="20" w:firstLine="700"/>
        <w:jc w:val="both"/>
        <w:rPr>
          <w:sz w:val="27"/>
          <w:szCs w:val="27"/>
        </w:rPr>
      </w:pPr>
      <w:r w:rsidRPr="000336CF">
        <w:rPr>
          <w:sz w:val="27"/>
          <w:szCs w:val="27"/>
        </w:rPr>
        <w:t>7.4. Физическое или юридическое лицо, владеющее на праве аренды объектом культурного наследия, вложившее денежные средства в работы по сохранению объекта культурного наследия и обеспечившее их выполнение в соответствии с требованиями, установленными законодательством Российской Федерации, Приморского края, нормативными правовыми актами Михайловского муниципального района, настоящим Положением имеет право на льготную арендную плату.</w:t>
      </w:r>
    </w:p>
    <w:sectPr w:rsidR="00597E7C" w:rsidRPr="000336CF" w:rsidSect="00E728A0">
      <w:pgSz w:w="11909" w:h="16834" w:code="9"/>
      <w:pgMar w:top="1134" w:right="851" w:bottom="567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E7" w:rsidRDefault="006B69E7" w:rsidP="00E7290A">
      <w:r>
        <w:separator/>
      </w:r>
    </w:p>
  </w:endnote>
  <w:endnote w:type="continuationSeparator" w:id="0">
    <w:p w:rsidR="006B69E7" w:rsidRDefault="006B69E7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E7" w:rsidRDefault="006B69E7" w:rsidP="00E7290A">
      <w:r>
        <w:separator/>
      </w:r>
    </w:p>
  </w:footnote>
  <w:footnote w:type="continuationSeparator" w:id="0">
    <w:p w:rsidR="006B69E7" w:rsidRDefault="006B69E7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2E10438"/>
    <w:multiLevelType w:val="multilevel"/>
    <w:tmpl w:val="2918E7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7445"/>
    <w:multiLevelType w:val="multilevel"/>
    <w:tmpl w:val="C700BDF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F3383"/>
    <w:multiLevelType w:val="multilevel"/>
    <w:tmpl w:val="CF2EC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483B3094"/>
    <w:multiLevelType w:val="multilevel"/>
    <w:tmpl w:val="9C96B6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21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21131"/>
    <w:rsid w:val="000336CF"/>
    <w:rsid w:val="00043292"/>
    <w:rsid w:val="0004527A"/>
    <w:rsid w:val="000579A1"/>
    <w:rsid w:val="000607E7"/>
    <w:rsid w:val="000649CA"/>
    <w:rsid w:val="00073DF9"/>
    <w:rsid w:val="00096572"/>
    <w:rsid w:val="000965B2"/>
    <w:rsid w:val="000E5BCC"/>
    <w:rsid w:val="000E6D9F"/>
    <w:rsid w:val="000F649D"/>
    <w:rsid w:val="00106576"/>
    <w:rsid w:val="00106E52"/>
    <w:rsid w:val="00115B7C"/>
    <w:rsid w:val="00117B4D"/>
    <w:rsid w:val="00152C3D"/>
    <w:rsid w:val="001544EE"/>
    <w:rsid w:val="00154540"/>
    <w:rsid w:val="00165E3F"/>
    <w:rsid w:val="00184AAF"/>
    <w:rsid w:val="001865E9"/>
    <w:rsid w:val="00193C9F"/>
    <w:rsid w:val="001959E9"/>
    <w:rsid w:val="001B677A"/>
    <w:rsid w:val="001C5061"/>
    <w:rsid w:val="001D0984"/>
    <w:rsid w:val="001D1E52"/>
    <w:rsid w:val="001D35CD"/>
    <w:rsid w:val="001E4DF4"/>
    <w:rsid w:val="001F768C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42F0"/>
    <w:rsid w:val="00265807"/>
    <w:rsid w:val="002704C1"/>
    <w:rsid w:val="0027300A"/>
    <w:rsid w:val="00273BB1"/>
    <w:rsid w:val="0027449B"/>
    <w:rsid w:val="00276A6B"/>
    <w:rsid w:val="00291D4B"/>
    <w:rsid w:val="00292FD9"/>
    <w:rsid w:val="00296FB6"/>
    <w:rsid w:val="002B7F8D"/>
    <w:rsid w:val="002E103D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81B04"/>
    <w:rsid w:val="0038565D"/>
    <w:rsid w:val="00394F21"/>
    <w:rsid w:val="00396095"/>
    <w:rsid w:val="00396B89"/>
    <w:rsid w:val="003C4CBB"/>
    <w:rsid w:val="00410530"/>
    <w:rsid w:val="004159A5"/>
    <w:rsid w:val="0045003B"/>
    <w:rsid w:val="00462E03"/>
    <w:rsid w:val="00476B36"/>
    <w:rsid w:val="00483B81"/>
    <w:rsid w:val="00483E8F"/>
    <w:rsid w:val="00485409"/>
    <w:rsid w:val="00496192"/>
    <w:rsid w:val="004A4B60"/>
    <w:rsid w:val="004C326C"/>
    <w:rsid w:val="004D7548"/>
    <w:rsid w:val="004E297F"/>
    <w:rsid w:val="004F3AD9"/>
    <w:rsid w:val="004F68AC"/>
    <w:rsid w:val="00510DF6"/>
    <w:rsid w:val="00514DFA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97E7C"/>
    <w:rsid w:val="005A5A77"/>
    <w:rsid w:val="005C5DFE"/>
    <w:rsid w:val="005D1F2B"/>
    <w:rsid w:val="005E50CD"/>
    <w:rsid w:val="005F427D"/>
    <w:rsid w:val="00616EED"/>
    <w:rsid w:val="00620656"/>
    <w:rsid w:val="006236C1"/>
    <w:rsid w:val="00626684"/>
    <w:rsid w:val="00637066"/>
    <w:rsid w:val="0064436E"/>
    <w:rsid w:val="00661C11"/>
    <w:rsid w:val="00670124"/>
    <w:rsid w:val="0069255B"/>
    <w:rsid w:val="00692DF8"/>
    <w:rsid w:val="006A56A9"/>
    <w:rsid w:val="006B69E7"/>
    <w:rsid w:val="006D6BAD"/>
    <w:rsid w:val="006E0F58"/>
    <w:rsid w:val="0070712F"/>
    <w:rsid w:val="0071245A"/>
    <w:rsid w:val="0073407B"/>
    <w:rsid w:val="00744EBF"/>
    <w:rsid w:val="00745B3F"/>
    <w:rsid w:val="007500E1"/>
    <w:rsid w:val="007819AC"/>
    <w:rsid w:val="00781F10"/>
    <w:rsid w:val="00783B02"/>
    <w:rsid w:val="00790526"/>
    <w:rsid w:val="007D7083"/>
    <w:rsid w:val="007E0588"/>
    <w:rsid w:val="007E4F93"/>
    <w:rsid w:val="00810933"/>
    <w:rsid w:val="00820E53"/>
    <w:rsid w:val="00821240"/>
    <w:rsid w:val="00823E98"/>
    <w:rsid w:val="008324D1"/>
    <w:rsid w:val="00842859"/>
    <w:rsid w:val="0085332A"/>
    <w:rsid w:val="00872AD5"/>
    <w:rsid w:val="008874B1"/>
    <w:rsid w:val="008B4D9E"/>
    <w:rsid w:val="008E1B25"/>
    <w:rsid w:val="008E3BFF"/>
    <w:rsid w:val="008F45AF"/>
    <w:rsid w:val="008F7C62"/>
    <w:rsid w:val="0091147E"/>
    <w:rsid w:val="009347B8"/>
    <w:rsid w:val="00934C7F"/>
    <w:rsid w:val="009364AF"/>
    <w:rsid w:val="00943B9A"/>
    <w:rsid w:val="009517F1"/>
    <w:rsid w:val="00962AEA"/>
    <w:rsid w:val="00980C7B"/>
    <w:rsid w:val="00984D04"/>
    <w:rsid w:val="009A1E36"/>
    <w:rsid w:val="009B6427"/>
    <w:rsid w:val="009C31AD"/>
    <w:rsid w:val="009F54F3"/>
    <w:rsid w:val="009F7D54"/>
    <w:rsid w:val="00A122B0"/>
    <w:rsid w:val="00A15CD2"/>
    <w:rsid w:val="00AD3FFD"/>
    <w:rsid w:val="00AE1C56"/>
    <w:rsid w:val="00AF6EAF"/>
    <w:rsid w:val="00B05593"/>
    <w:rsid w:val="00B06AF4"/>
    <w:rsid w:val="00B2743E"/>
    <w:rsid w:val="00B30B9C"/>
    <w:rsid w:val="00B3662C"/>
    <w:rsid w:val="00B62A65"/>
    <w:rsid w:val="00B77BDF"/>
    <w:rsid w:val="00B77DB6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C2A"/>
    <w:rsid w:val="00C51210"/>
    <w:rsid w:val="00C56163"/>
    <w:rsid w:val="00C64768"/>
    <w:rsid w:val="00C728CF"/>
    <w:rsid w:val="00C9466F"/>
    <w:rsid w:val="00CC1A77"/>
    <w:rsid w:val="00CC49A5"/>
    <w:rsid w:val="00CE5102"/>
    <w:rsid w:val="00CF0B53"/>
    <w:rsid w:val="00D13D42"/>
    <w:rsid w:val="00D2458F"/>
    <w:rsid w:val="00D33B20"/>
    <w:rsid w:val="00D35BEE"/>
    <w:rsid w:val="00D379B2"/>
    <w:rsid w:val="00D46075"/>
    <w:rsid w:val="00D53425"/>
    <w:rsid w:val="00D625C3"/>
    <w:rsid w:val="00D6658B"/>
    <w:rsid w:val="00D82686"/>
    <w:rsid w:val="00DA0889"/>
    <w:rsid w:val="00DC049C"/>
    <w:rsid w:val="00DC4A08"/>
    <w:rsid w:val="00DF41DA"/>
    <w:rsid w:val="00DF7BE0"/>
    <w:rsid w:val="00E027CF"/>
    <w:rsid w:val="00E03F1F"/>
    <w:rsid w:val="00E21A76"/>
    <w:rsid w:val="00E42001"/>
    <w:rsid w:val="00E71144"/>
    <w:rsid w:val="00E728A0"/>
    <w:rsid w:val="00E7290A"/>
    <w:rsid w:val="00E82735"/>
    <w:rsid w:val="00E94EB7"/>
    <w:rsid w:val="00EA2D14"/>
    <w:rsid w:val="00EA4D88"/>
    <w:rsid w:val="00EB50E1"/>
    <w:rsid w:val="00EC61F5"/>
    <w:rsid w:val="00ED07D9"/>
    <w:rsid w:val="00EE0AF4"/>
    <w:rsid w:val="00EF7CD3"/>
    <w:rsid w:val="00F02D54"/>
    <w:rsid w:val="00F24695"/>
    <w:rsid w:val="00F34DE9"/>
    <w:rsid w:val="00F452B9"/>
    <w:rsid w:val="00F649B9"/>
    <w:rsid w:val="00F84F3C"/>
    <w:rsid w:val="00F91F8B"/>
    <w:rsid w:val="00FA0A46"/>
    <w:rsid w:val="00FA67C8"/>
    <w:rsid w:val="00FB11F0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CEA1-C44D-413F-BBCE-E1A3DB1A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16</cp:revision>
  <cp:lastPrinted>2015-03-05T23:33:00Z</cp:lastPrinted>
  <dcterms:created xsi:type="dcterms:W3CDTF">2015-03-10T04:12:00Z</dcterms:created>
  <dcterms:modified xsi:type="dcterms:W3CDTF">2015-04-06T01:10:00Z</dcterms:modified>
</cp:coreProperties>
</file>